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E33" w:rsidRPr="00320A44" w:rsidRDefault="00FE4E33" w:rsidP="00FE4E33">
      <w:pPr>
        <w:jc w:val="center"/>
        <w:rPr>
          <w:rFonts w:ascii="Times New Roman" w:hAnsi="Times New Roman" w:cs="Times New Roman"/>
          <w:b/>
          <w:bCs/>
          <w:sz w:val="24"/>
          <w:szCs w:val="24"/>
          <w:u w:val="single"/>
        </w:rPr>
      </w:pPr>
      <w:r w:rsidRPr="00320A44">
        <w:rPr>
          <w:rFonts w:ascii="Times New Roman" w:hAnsi="Times New Roman" w:cs="Times New Roman"/>
          <w:b/>
          <w:bCs/>
          <w:sz w:val="24"/>
          <w:szCs w:val="24"/>
          <w:u w:val="single"/>
        </w:rPr>
        <w:t>"Little Things Are Big" by Jesus Colon and "Raisins in the Sun" by Lauren Hansberry</w:t>
      </w:r>
    </w:p>
    <w:p w:rsidR="00FE4E33" w:rsidRDefault="00FE4E33" w:rsidP="00F72D22">
      <w:pPr>
        <w:jc w:val="both"/>
        <w:rPr>
          <w:rFonts w:ascii="Times New Roman" w:hAnsi="Times New Roman" w:cs="Times New Roman"/>
          <w:sz w:val="24"/>
          <w:szCs w:val="24"/>
        </w:rPr>
      </w:pPr>
    </w:p>
    <w:p w:rsidR="00FE4E33" w:rsidRPr="00FE4E33" w:rsidRDefault="00FE4E33" w:rsidP="00F72D22">
      <w:pPr>
        <w:jc w:val="both"/>
        <w:rPr>
          <w:rFonts w:ascii="Times New Roman" w:hAnsi="Times New Roman" w:cs="Times New Roman"/>
          <w:b/>
          <w:bCs/>
          <w:sz w:val="24"/>
          <w:szCs w:val="24"/>
        </w:rPr>
      </w:pPr>
    </w:p>
    <w:p w:rsidR="00320A44" w:rsidRPr="00320A44" w:rsidRDefault="00320A44" w:rsidP="00320A44">
      <w:pPr>
        <w:spacing w:line="480" w:lineRule="auto"/>
        <w:jc w:val="both"/>
        <w:rPr>
          <w:rFonts w:ascii="Times New Roman" w:hAnsi="Times New Roman" w:cs="Times New Roman"/>
          <w:sz w:val="24"/>
          <w:szCs w:val="24"/>
        </w:rPr>
      </w:pPr>
      <w:r w:rsidRPr="00320A44">
        <w:rPr>
          <w:rFonts w:ascii="Times New Roman" w:hAnsi="Times New Roman" w:cs="Times New Roman"/>
          <w:sz w:val="24"/>
          <w:szCs w:val="24"/>
        </w:rPr>
        <w:t>Social relationships are often predicted based on the experiences they usually receive contribute to negative results or different types of conflict. It is frequently revealed in the literature to reduce social tensions and problems the value of nurturing a healthy social climate and helping to make good decisions. Based on the connection between Jesus Colon's "Little Things Are Big" and "Raisins in the Sun" by Lauren Hansberry shows how the social bias-based impact in their writings. In both, the stories the authors try to portrait the main characters who struggle to cope with the oppressive situations that dominate their lives.</w:t>
      </w:r>
    </w:p>
    <w:p w:rsidR="00320A44" w:rsidRPr="00320A44" w:rsidRDefault="00320A44" w:rsidP="00320A44">
      <w:pPr>
        <w:spacing w:line="480" w:lineRule="auto"/>
        <w:jc w:val="both"/>
        <w:rPr>
          <w:rFonts w:ascii="Times New Roman" w:hAnsi="Times New Roman" w:cs="Times New Roman"/>
          <w:sz w:val="24"/>
          <w:szCs w:val="24"/>
        </w:rPr>
      </w:pPr>
      <w:r w:rsidRPr="00320A44">
        <w:rPr>
          <w:rFonts w:ascii="Times New Roman" w:hAnsi="Times New Roman" w:cs="Times New Roman"/>
          <w:sz w:val="24"/>
          <w:szCs w:val="24"/>
        </w:rPr>
        <w:t>Both short stories reflect the social issues the characters have to deal with to manage the challenge and determine how to solve it. In this way, both works were demonstrated that there are three types of conflict in their life’s and they are an entity, relational, and social. Are in the descriptions under analysis a clear conflict between the heroes and themselves. As a result, in Hughes's story, he tells the story of the younger's family suffering throughout the play to make their dreams a reality, as well as their happiness and depression. By the end of the play, they are dreaming of a home because they realize that it is the most important dream. After all, it brings the family together. A similar struggle is taking place the hero in the story of Colon. According to the "Little Things Are Big" description, he's a Puerto Rican trying to match the current expectations of the Rican ethnic community. At the same time, he is focused on the presence of racial differences with people, this hinders his view of social interaction with people. The hero is extremely reluctant to focus on his racist relationship, whether or not to help a woman in her early twenties. By appealing to a prejudiced woman's attitude, she fails to help the woman.</w:t>
      </w:r>
    </w:p>
    <w:p w:rsidR="00320A44" w:rsidRPr="00320A44" w:rsidRDefault="00320A44" w:rsidP="00320A44">
      <w:pPr>
        <w:spacing w:line="480" w:lineRule="auto"/>
        <w:jc w:val="both"/>
        <w:rPr>
          <w:rFonts w:ascii="Times New Roman" w:hAnsi="Times New Roman" w:cs="Times New Roman"/>
          <w:sz w:val="24"/>
          <w:szCs w:val="24"/>
        </w:rPr>
      </w:pPr>
      <w:r w:rsidRPr="00320A44">
        <w:rPr>
          <w:rFonts w:ascii="Times New Roman" w:hAnsi="Times New Roman" w:cs="Times New Roman"/>
          <w:sz w:val="24"/>
          <w:szCs w:val="24"/>
        </w:rPr>
        <w:lastRenderedPageBreak/>
        <w:t xml:space="preserve">The stories of the two authors are often conflicting conflicts of interest like relationships and communication between people of different socio-cultural backgrounds. Lack of contact and proper education contributes to prohibit behavior against society. In "Raisin </w:t>
      </w:r>
      <w:r w:rsidR="008E2CF3">
        <w:rPr>
          <w:rFonts w:ascii="Times New Roman" w:hAnsi="Times New Roman" w:cs="Times New Roman"/>
          <w:sz w:val="24"/>
          <w:szCs w:val="24"/>
        </w:rPr>
        <w:t xml:space="preserve">in the </w:t>
      </w:r>
      <w:r w:rsidRPr="00320A44">
        <w:rPr>
          <w:rFonts w:ascii="Times New Roman" w:hAnsi="Times New Roman" w:cs="Times New Roman"/>
          <w:sz w:val="24"/>
          <w:szCs w:val="24"/>
        </w:rPr>
        <w:t>sun," Mr. Lindner and the people he serves can only see the color of the younger family's skin, his attempt to bribe the young man to prevent them from leaving threatens to distance the young family from the prevailing ideas. At the end of the day, the youngers family responds to this prejudice with contempt and strength. The play makes it clear that the way to deal with prejudice is to stand against it and re-confront one’s integrity instead of letting it pass unchecked. Also, from the "little things are big” it’s clear that distribution of roles, Colon stories are often depicted when the main character begins to recognize the social status according to the color of the skin.“How could I, a black and a Puerto Rican, approach this lady?” (Colon 116). From this point of view, both heroes were fully aware of the social limitations, but they lacked sufficient understanding of social norms.</w:t>
      </w:r>
    </w:p>
    <w:p w:rsidR="00320A44" w:rsidRPr="00320A44" w:rsidRDefault="00320A44" w:rsidP="00320A44">
      <w:pPr>
        <w:spacing w:line="480" w:lineRule="auto"/>
        <w:jc w:val="both"/>
        <w:rPr>
          <w:rFonts w:ascii="Times New Roman" w:hAnsi="Times New Roman" w:cs="Times New Roman"/>
          <w:sz w:val="24"/>
          <w:szCs w:val="24"/>
        </w:rPr>
      </w:pPr>
      <w:r w:rsidRPr="00320A44">
        <w:rPr>
          <w:rFonts w:ascii="Times New Roman" w:hAnsi="Times New Roman" w:cs="Times New Roman"/>
          <w:sz w:val="24"/>
          <w:szCs w:val="24"/>
        </w:rPr>
        <w:t>It shows the lack of social knowledge and cross-cultural understanding of the struggle between self and society depicted in both short stories. The main hero of Hughes's story is the social context in which the main hero loses care and responsibility. Walter and Benatha eventually learn this family lesson, as is evident from Langston Hughes' "Raisin</w:t>
      </w:r>
      <w:r w:rsidR="00C56598">
        <w:rPr>
          <w:rFonts w:ascii="Times New Roman" w:hAnsi="Times New Roman" w:cs="Times New Roman"/>
          <w:sz w:val="24"/>
          <w:szCs w:val="24"/>
        </w:rPr>
        <w:t>s</w:t>
      </w:r>
      <w:r w:rsidRPr="00320A44">
        <w:rPr>
          <w:rFonts w:ascii="Times New Roman" w:hAnsi="Times New Roman" w:cs="Times New Roman"/>
          <w:sz w:val="24"/>
          <w:szCs w:val="24"/>
        </w:rPr>
        <w:t xml:space="preserve"> in the sun" when Walter is confronted with the loss of stolen insurance money, Benatha denies Walter as a brother. Even when they face such trauma come together to refute Mr. Lindner's racist remarks. Similarly, the hero of the colon follows social practices that prevent him from fulfilling his social obligations.</w:t>
      </w:r>
    </w:p>
    <w:p w:rsidR="003662DB" w:rsidRDefault="00320A44" w:rsidP="00320A44">
      <w:pPr>
        <w:spacing w:line="480" w:lineRule="auto"/>
        <w:jc w:val="both"/>
        <w:rPr>
          <w:rFonts w:ascii="Times New Roman" w:hAnsi="Times New Roman" w:cs="Times New Roman"/>
          <w:sz w:val="24"/>
          <w:szCs w:val="24"/>
        </w:rPr>
      </w:pPr>
      <w:r w:rsidRPr="00320A44">
        <w:rPr>
          <w:rFonts w:ascii="Times New Roman" w:hAnsi="Times New Roman" w:cs="Times New Roman"/>
          <w:sz w:val="24"/>
          <w:szCs w:val="24"/>
        </w:rPr>
        <w:t>In conclusion, Hughes's "Raisin</w:t>
      </w:r>
      <w:r w:rsidR="00C56598">
        <w:rPr>
          <w:rFonts w:ascii="Times New Roman" w:hAnsi="Times New Roman" w:cs="Times New Roman"/>
          <w:sz w:val="24"/>
          <w:szCs w:val="24"/>
        </w:rPr>
        <w:t>s</w:t>
      </w:r>
      <w:r w:rsidRPr="00320A44">
        <w:rPr>
          <w:rFonts w:ascii="Times New Roman" w:hAnsi="Times New Roman" w:cs="Times New Roman"/>
          <w:sz w:val="24"/>
          <w:szCs w:val="24"/>
        </w:rPr>
        <w:t xml:space="preserve"> in the Sun" and Colon's "Little Things Are Big" both illustrate how social relationships affect human relationships. Lack of social awareness and the inability to </w:t>
      </w:r>
      <w:r w:rsidRPr="00320A44">
        <w:rPr>
          <w:rFonts w:ascii="Times New Roman" w:hAnsi="Times New Roman" w:cs="Times New Roman"/>
          <w:sz w:val="24"/>
          <w:szCs w:val="24"/>
        </w:rPr>
        <w:lastRenderedPageBreak/>
        <w:t>meet social norms prevent people from making decisions. At the same time, short stories have a moral lesson for people and teach them to obey ethical and ethical codes.</w:t>
      </w:r>
    </w:p>
    <w:p w:rsidR="001673EB" w:rsidRPr="00F72D22" w:rsidRDefault="001673EB" w:rsidP="00300B2C">
      <w:pPr>
        <w:spacing w:line="480" w:lineRule="auto"/>
        <w:jc w:val="both"/>
        <w:rPr>
          <w:rFonts w:ascii="Times New Roman" w:hAnsi="Times New Roman" w:cs="Times New Roman"/>
          <w:sz w:val="24"/>
          <w:szCs w:val="24"/>
        </w:rPr>
      </w:pPr>
    </w:p>
    <w:sectPr w:rsidR="001673EB" w:rsidRPr="00F72D22" w:rsidSect="00AF6F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72D22"/>
    <w:rsid w:val="001673EB"/>
    <w:rsid w:val="002627A6"/>
    <w:rsid w:val="002D093D"/>
    <w:rsid w:val="00300B2C"/>
    <w:rsid w:val="00320A44"/>
    <w:rsid w:val="003662DB"/>
    <w:rsid w:val="00885162"/>
    <w:rsid w:val="008E2CF3"/>
    <w:rsid w:val="008F6C08"/>
    <w:rsid w:val="00AF6F00"/>
    <w:rsid w:val="00C56598"/>
    <w:rsid w:val="00F72D22"/>
    <w:rsid w:val="00FE4E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F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 Maaku</dc:creator>
  <cp:lastModifiedBy>Exploring</cp:lastModifiedBy>
  <cp:revision>2</cp:revision>
  <dcterms:created xsi:type="dcterms:W3CDTF">2020-06-14T20:54:00Z</dcterms:created>
  <dcterms:modified xsi:type="dcterms:W3CDTF">2020-06-14T20:54:00Z</dcterms:modified>
</cp:coreProperties>
</file>